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9.4 -->
  <w:background w:color="ffffff">
    <v:background id="_x0000_s1025" filled="t" fillcolor="white"/>
  </w:background>
  <w:body>
    <w:p>
      <w:pPr>
        <w:spacing w:before="0" w:after="0"/>
        <w:jc w:val="right"/>
      </w:pPr>
      <w:r>
        <w:rPr>
          <w:rFonts w:ascii="Times New Roman" w:eastAsia="Times New Roman" w:hAnsi="Times New Roman" w:cs="Times New Roman"/>
        </w:rPr>
        <w:t>д</w:t>
      </w:r>
      <w:r>
        <w:rPr>
          <w:rFonts w:ascii="Times New Roman" w:eastAsia="Times New Roman" w:hAnsi="Times New Roman" w:cs="Times New Roman"/>
        </w:rPr>
        <w:t xml:space="preserve">ело № </w:t>
      </w:r>
      <w:r>
        <w:rPr>
          <w:rFonts w:ascii="Times New Roman" w:eastAsia="Times New Roman" w:hAnsi="Times New Roman" w:cs="Times New Roman"/>
        </w:rPr>
        <w:t>05-</w:t>
      </w:r>
      <w:r>
        <w:rPr>
          <w:rFonts w:ascii="Times New Roman" w:eastAsia="Times New Roman" w:hAnsi="Times New Roman" w:cs="Times New Roman"/>
        </w:rPr>
        <w:t>693</w:t>
      </w:r>
      <w:r>
        <w:rPr>
          <w:rFonts w:ascii="Times New Roman" w:eastAsia="Times New Roman" w:hAnsi="Times New Roman" w:cs="Times New Roman"/>
        </w:rPr>
        <w:t>-</w:t>
      </w:r>
      <w:r>
        <w:rPr>
          <w:rFonts w:ascii="Times New Roman" w:eastAsia="Times New Roman" w:hAnsi="Times New Roman" w:cs="Times New Roman"/>
        </w:rPr>
        <w:t>2803</w:t>
      </w:r>
      <w:r>
        <w:rPr>
          <w:rFonts w:ascii="Times New Roman" w:eastAsia="Times New Roman" w:hAnsi="Times New Roman" w:cs="Times New Roman"/>
        </w:rPr>
        <w:t>/2026</w:t>
      </w:r>
    </w:p>
    <w:p>
      <w:pPr>
        <w:spacing w:before="0" w:after="0"/>
        <w:jc w:val="center"/>
      </w:pPr>
      <w:r>
        <w:rPr>
          <w:rFonts w:ascii="Times New Roman" w:eastAsia="Times New Roman" w:hAnsi="Times New Roman" w:cs="Times New Roman"/>
        </w:rPr>
        <w:t xml:space="preserve">ПОСТАНОВЛЕНИЕ </w:t>
      </w:r>
    </w:p>
    <w:p>
      <w:pPr>
        <w:spacing w:before="0" w:after="0"/>
        <w:jc w:val="center"/>
      </w:pPr>
      <w:r>
        <w:rPr>
          <w:rFonts w:ascii="Times New Roman" w:eastAsia="Times New Roman" w:hAnsi="Times New Roman" w:cs="Times New Roman"/>
        </w:rPr>
        <w:t>о назначении административного наказания</w:t>
      </w:r>
    </w:p>
    <w:p>
      <w:pPr>
        <w:spacing w:before="0" w:after="0"/>
        <w:jc w:val="both"/>
      </w:pPr>
    </w:p>
    <w:tbl>
      <w:tblPr>
        <w:tblInd w:w="113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4799"/>
        <w:gridCol w:w="4777"/>
      </w:tblGrid>
      <w:tr>
        <w:tblPrEx>
          <w:tblInd w:w="113" w:type="dxa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860" w:type="dxa"/>
            <w:noWrap w:val="0"/>
            <w:tcMar>
              <w:top w:w="5" w:type="dxa"/>
              <w:left w:w="113" w:type="dxa"/>
              <w:bottom w:w="5" w:type="dxa"/>
              <w:right w:w="113" w:type="dxa"/>
            </w:tcMar>
            <w:vAlign w:val="top"/>
            <w:hideMark/>
          </w:tcPr>
          <w:p>
            <w:pPr>
              <w:spacing w:before="0" w:after="0" w:line="257" w:lineRule="auto"/>
              <w:jc w:val="both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  <w:t>г. Ханты-Мансийск</w:t>
            </w:r>
          </w:p>
        </w:tc>
        <w:tc>
          <w:tcPr>
            <w:tcW w:w="4854" w:type="dxa"/>
            <w:noWrap w:val="0"/>
            <w:tcMar>
              <w:top w:w="5" w:type="dxa"/>
              <w:left w:w="113" w:type="dxa"/>
              <w:bottom w:w="5" w:type="dxa"/>
              <w:right w:w="113" w:type="dxa"/>
            </w:tcMar>
            <w:vAlign w:val="top"/>
            <w:hideMark/>
          </w:tcPr>
          <w:p>
            <w:pPr>
              <w:spacing w:before="0" w:after="0" w:line="257" w:lineRule="auto"/>
              <w:jc w:val="right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  <w:t>09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  <w:t>октября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  <w:t xml:space="preserve"> 2026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  <w:t xml:space="preserve"> года</w:t>
            </w:r>
          </w:p>
        </w:tc>
      </w:tr>
    </w:tbl>
    <w:p>
      <w:pPr>
        <w:spacing w:before="0" w:after="0"/>
        <w:ind w:firstLine="720"/>
        <w:jc w:val="both"/>
      </w:pPr>
    </w:p>
    <w:p>
      <w:pPr>
        <w:spacing w:before="0" w:after="0"/>
        <w:ind w:firstLine="720"/>
        <w:jc w:val="both"/>
      </w:pPr>
      <w:r>
        <w:rPr>
          <w:rFonts w:ascii="Times New Roman" w:eastAsia="Times New Roman" w:hAnsi="Times New Roman" w:cs="Times New Roman"/>
        </w:rPr>
        <w:t>М</w:t>
      </w:r>
      <w:r>
        <w:rPr>
          <w:rFonts w:ascii="Times New Roman" w:eastAsia="Times New Roman" w:hAnsi="Times New Roman" w:cs="Times New Roman"/>
        </w:rPr>
        <w:t>ировой судья судебного участка №3 Ханты-Мансийского судебного района Ханты-Мансийского автоно</w:t>
      </w:r>
      <w:r>
        <w:rPr>
          <w:rFonts w:ascii="Times New Roman" w:eastAsia="Times New Roman" w:hAnsi="Times New Roman" w:cs="Times New Roman"/>
        </w:rPr>
        <w:t>много округа - Югры Миненко Юлия Борисовна,</w:t>
      </w:r>
    </w:p>
    <w:p>
      <w:pPr>
        <w:spacing w:before="0" w:after="0"/>
        <w:ind w:firstLine="720"/>
        <w:jc w:val="both"/>
      </w:pPr>
      <w:r>
        <w:rPr>
          <w:rFonts w:ascii="Times New Roman" w:eastAsia="Times New Roman" w:hAnsi="Times New Roman" w:cs="Times New Roman"/>
        </w:rPr>
        <w:t xml:space="preserve">рассмотрев в открытом судебном заседании дело об административном правонарушении, возбужденное по ч.1 ст.20.25 КоАП РФ в отношении </w:t>
      </w:r>
      <w:r>
        <w:rPr>
          <w:rFonts w:ascii="Times New Roman" w:eastAsia="Times New Roman" w:hAnsi="Times New Roman" w:cs="Times New Roman"/>
        </w:rPr>
        <w:t>Панфилова Артема Александровича</w:t>
      </w:r>
      <w:r>
        <w:rPr>
          <w:rFonts w:ascii="Times New Roman" w:eastAsia="Times New Roman" w:hAnsi="Times New Roman" w:cs="Times New Roman"/>
        </w:rPr>
        <w:t xml:space="preserve">, </w:t>
      </w:r>
      <w:r>
        <w:rPr>
          <w:rStyle w:val="cat-UserDefinedgrp-29rplc-8"/>
          <w:rFonts w:ascii="Times New Roman" w:eastAsia="Times New Roman" w:hAnsi="Times New Roman" w:cs="Times New Roman"/>
        </w:rPr>
        <w:t>...</w:t>
      </w:r>
      <w:r>
        <w:rPr>
          <w:rStyle w:val="cat-UserDefinedgrp-30rplc-10"/>
          <w:rFonts w:ascii="Times New Roman" w:eastAsia="Times New Roman" w:hAnsi="Times New Roman" w:cs="Times New Roman"/>
        </w:rPr>
        <w:t>...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ранее </w:t>
      </w:r>
      <w:r>
        <w:rPr>
          <w:rFonts w:ascii="Times New Roman" w:eastAsia="Times New Roman" w:hAnsi="Times New Roman" w:cs="Times New Roman"/>
        </w:rPr>
        <w:t>привлекавшегося</w:t>
      </w:r>
      <w:r>
        <w:rPr>
          <w:rFonts w:ascii="Times New Roman" w:eastAsia="Times New Roman" w:hAnsi="Times New Roman" w:cs="Times New Roman"/>
        </w:rPr>
        <w:t xml:space="preserve"> к административной ответственности</w:t>
      </w:r>
      <w:r>
        <w:rPr>
          <w:rFonts w:ascii="Times New Roman" w:eastAsia="Times New Roman" w:hAnsi="Times New Roman" w:cs="Times New Roman"/>
        </w:rPr>
        <w:t>,</w:t>
      </w:r>
    </w:p>
    <w:p>
      <w:pPr>
        <w:spacing w:before="0" w:after="0"/>
        <w:jc w:val="center"/>
      </w:pPr>
    </w:p>
    <w:p>
      <w:pPr>
        <w:spacing w:before="0" w:after="0"/>
        <w:jc w:val="center"/>
      </w:pPr>
      <w:r>
        <w:rPr>
          <w:rFonts w:ascii="Times New Roman" w:eastAsia="Times New Roman" w:hAnsi="Times New Roman" w:cs="Times New Roman"/>
        </w:rPr>
        <w:t>УСТАНОВИЛ:</w:t>
      </w:r>
    </w:p>
    <w:p>
      <w:pPr>
        <w:spacing w:before="0" w:after="0"/>
        <w:jc w:val="center"/>
      </w:pPr>
    </w:p>
    <w:p>
      <w:pPr>
        <w:spacing w:before="0" w:after="0"/>
        <w:ind w:firstLine="709"/>
        <w:jc w:val="both"/>
      </w:pPr>
      <w:r>
        <w:rPr>
          <w:rFonts w:ascii="Times New Roman" w:eastAsia="Times New Roman" w:hAnsi="Times New Roman" w:cs="Times New Roman"/>
        </w:rPr>
        <w:t>26.05.2026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в 00:01 час. </w:t>
      </w:r>
      <w:r>
        <w:rPr>
          <w:rFonts w:ascii="Times New Roman" w:eastAsia="Times New Roman" w:hAnsi="Times New Roman" w:cs="Times New Roman"/>
        </w:rPr>
        <w:t>Панфилов А.А.</w:t>
      </w:r>
      <w:r>
        <w:rPr>
          <w:rFonts w:ascii="Times New Roman" w:eastAsia="Times New Roman" w:hAnsi="Times New Roman" w:cs="Times New Roman"/>
        </w:rPr>
        <w:t xml:space="preserve">, </w:t>
      </w:r>
      <w:r>
        <w:rPr>
          <w:rFonts w:ascii="Times New Roman" w:eastAsia="Times New Roman" w:hAnsi="Times New Roman" w:cs="Times New Roman"/>
        </w:rPr>
        <w:t xml:space="preserve">находясь по месту жительства </w:t>
      </w:r>
      <w:r>
        <w:rPr>
          <w:rFonts w:ascii="Times New Roman" w:eastAsia="Times New Roman" w:hAnsi="Times New Roman" w:cs="Times New Roman"/>
        </w:rPr>
        <w:t>по адресу</w:t>
      </w:r>
      <w:r>
        <w:rPr>
          <w:rFonts w:ascii="Times New Roman" w:eastAsia="Times New Roman" w:hAnsi="Times New Roman" w:cs="Times New Roman"/>
        </w:rPr>
        <w:t xml:space="preserve">: </w:t>
      </w:r>
      <w:r>
        <w:rPr>
          <w:rFonts w:ascii="Times New Roman" w:eastAsia="Times New Roman" w:hAnsi="Times New Roman" w:cs="Times New Roman"/>
        </w:rPr>
        <w:t>г.Ханты-Мансийск</w:t>
      </w:r>
      <w:r>
        <w:rPr>
          <w:rFonts w:ascii="Times New Roman" w:eastAsia="Times New Roman" w:hAnsi="Times New Roman" w:cs="Times New Roman"/>
        </w:rPr>
        <w:t xml:space="preserve">, </w:t>
      </w:r>
      <w:r>
        <w:rPr>
          <w:rFonts w:ascii="Times New Roman" w:eastAsia="Times New Roman" w:hAnsi="Times New Roman" w:cs="Times New Roman"/>
        </w:rPr>
        <w:t>ул.</w:t>
      </w:r>
      <w:r>
        <w:rPr>
          <w:rStyle w:val="cat-UserDefinedgrp-30rplc-15"/>
          <w:rFonts w:ascii="Times New Roman" w:eastAsia="Times New Roman" w:hAnsi="Times New Roman" w:cs="Times New Roman"/>
        </w:rPr>
        <w:t>...</w:t>
      </w:r>
      <w:r>
        <w:rPr>
          <w:rFonts w:ascii="Times New Roman" w:eastAsia="Times New Roman" w:hAnsi="Times New Roman" w:cs="Times New Roman"/>
        </w:rPr>
        <w:t xml:space="preserve">, не уплатил в срок, предусмотренный ч.1 ст.32.2 КоАП РФ, административный штраф в </w:t>
      </w:r>
      <w:r>
        <w:rPr>
          <w:rFonts w:ascii="Times New Roman" w:eastAsia="Times New Roman" w:hAnsi="Times New Roman" w:cs="Times New Roman"/>
        </w:rPr>
        <w:t xml:space="preserve">размере </w:t>
      </w:r>
      <w:r>
        <w:rPr>
          <w:rFonts w:ascii="Times New Roman" w:eastAsia="Times New Roman" w:hAnsi="Times New Roman" w:cs="Times New Roman"/>
        </w:rPr>
        <w:t>1000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руб., назначенный постановлением </w:t>
      </w:r>
      <w:r>
        <w:rPr>
          <w:rFonts w:ascii="Times New Roman" w:eastAsia="Times New Roman" w:hAnsi="Times New Roman" w:cs="Times New Roman"/>
        </w:rPr>
        <w:t>административной комиссии города Ханты-Мансийска</w:t>
      </w:r>
      <w:r>
        <w:rPr>
          <w:rFonts w:ascii="Times New Roman" w:eastAsia="Times New Roman" w:hAnsi="Times New Roman" w:cs="Times New Roman"/>
        </w:rPr>
        <w:t xml:space="preserve"> №</w:t>
      </w:r>
      <w:r>
        <w:rPr>
          <w:rFonts w:ascii="Times New Roman" w:eastAsia="Times New Roman" w:hAnsi="Times New Roman" w:cs="Times New Roman"/>
        </w:rPr>
        <w:t>22-26</w:t>
      </w:r>
      <w:r>
        <w:rPr>
          <w:rFonts w:ascii="Times New Roman" w:eastAsia="Times New Roman" w:hAnsi="Times New Roman" w:cs="Times New Roman"/>
        </w:rPr>
        <w:t xml:space="preserve"> от </w:t>
      </w:r>
      <w:r>
        <w:rPr>
          <w:rFonts w:ascii="Times New Roman" w:eastAsia="Times New Roman" w:hAnsi="Times New Roman" w:cs="Times New Roman"/>
        </w:rPr>
        <w:t>28.01.2026</w:t>
      </w:r>
      <w:r>
        <w:rPr>
          <w:rFonts w:ascii="Times New Roman" w:eastAsia="Times New Roman" w:hAnsi="Times New Roman" w:cs="Times New Roman"/>
        </w:rPr>
        <w:t xml:space="preserve"> за совершение правонарушения, предусмотренного </w:t>
      </w:r>
      <w:r>
        <w:rPr>
          <w:rFonts w:ascii="Times New Roman" w:eastAsia="Times New Roman" w:hAnsi="Times New Roman" w:cs="Times New Roman"/>
        </w:rPr>
        <w:t>п.1</w:t>
      </w:r>
      <w:r>
        <w:rPr>
          <w:rFonts w:ascii="Times New Roman" w:eastAsia="Times New Roman" w:hAnsi="Times New Roman" w:cs="Times New Roman"/>
        </w:rPr>
        <w:t xml:space="preserve"> ст.10 Закона Ханты-Мансийского автономного округа-Югры от 11.06.2010 №102-оз «Об административных правонарушениях».</w:t>
      </w:r>
    </w:p>
    <w:p>
      <w:pPr>
        <w:spacing w:before="0" w:after="0"/>
        <w:ind w:firstLine="709"/>
        <w:jc w:val="both"/>
      </w:pPr>
      <w:r>
        <w:rPr>
          <w:rFonts w:ascii="Times New Roman" w:eastAsia="Times New Roman" w:hAnsi="Times New Roman" w:cs="Times New Roman"/>
        </w:rPr>
        <w:t>Панфилов А.А.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>в судебное заседание не явился, о месте и времени судебного заседания извещался надлежащим образом, посредством направления судебной повестки, которая возвращен в мировой суд с отметкой об истечении срока хранения.</w:t>
      </w:r>
    </w:p>
    <w:p>
      <w:pPr>
        <w:spacing w:before="0" w:after="0"/>
        <w:ind w:firstLine="709"/>
        <w:jc w:val="both"/>
      </w:pPr>
      <w:r>
        <w:rPr>
          <w:rFonts w:ascii="Times New Roman" w:eastAsia="Times New Roman" w:hAnsi="Times New Roman" w:cs="Times New Roman"/>
        </w:rPr>
        <w:t xml:space="preserve">Мировой судья, руководствуясь ч.2 ст.25.1 КоАП РФ, счел возможным рассмотреть дело об административном правонарушении в отсутствии </w:t>
      </w:r>
      <w:r>
        <w:rPr>
          <w:rFonts w:ascii="Times New Roman" w:eastAsia="Times New Roman" w:hAnsi="Times New Roman" w:cs="Times New Roman"/>
        </w:rPr>
        <w:t>Панфилова А.А.</w:t>
      </w:r>
    </w:p>
    <w:p>
      <w:pPr>
        <w:spacing w:before="0" w:after="0"/>
        <w:ind w:firstLine="709"/>
        <w:jc w:val="both"/>
      </w:pPr>
      <w:r>
        <w:rPr>
          <w:rFonts w:ascii="Times New Roman" w:eastAsia="Times New Roman" w:hAnsi="Times New Roman" w:cs="Times New Roman"/>
        </w:rPr>
        <w:t>И</w:t>
      </w:r>
      <w:r>
        <w:rPr>
          <w:rFonts w:ascii="Times New Roman" w:eastAsia="Times New Roman" w:hAnsi="Times New Roman" w:cs="Times New Roman"/>
        </w:rPr>
        <w:t>зучив письменные материалы дела об административном правонарушении, мировой судья пришел к следующему.</w:t>
      </w:r>
    </w:p>
    <w:p>
      <w:pPr>
        <w:spacing w:before="0" w:after="0"/>
        <w:ind w:firstLine="709"/>
        <w:jc w:val="both"/>
      </w:pPr>
      <w:r>
        <w:rPr>
          <w:rFonts w:ascii="Times New Roman" w:eastAsia="Times New Roman" w:hAnsi="Times New Roman" w:cs="Times New Roman"/>
        </w:rPr>
        <w:t xml:space="preserve">Согласно п.1 ст.31.1 КоАП РФ постановление по делу об административном правонарушении вступает в законную силу после истечения срока, установленного для обжалования постановления по делу об административном правонарушении, если указанное постановление не было обжаловано или опротестовано. </w:t>
      </w:r>
    </w:p>
    <w:p>
      <w:pPr>
        <w:spacing w:before="0" w:after="0"/>
        <w:ind w:firstLine="709"/>
        <w:jc w:val="both"/>
      </w:pPr>
      <w:r>
        <w:rPr>
          <w:rFonts w:ascii="Times New Roman" w:eastAsia="Times New Roman" w:hAnsi="Times New Roman" w:cs="Times New Roman"/>
        </w:rPr>
        <w:t xml:space="preserve">В силу ч.2 ст.31.2 КоАП РФ постановление по делу об административном </w:t>
      </w:r>
      <w:r>
        <w:rPr>
          <w:rFonts w:ascii="Times New Roman" w:eastAsia="Times New Roman" w:hAnsi="Times New Roman" w:cs="Times New Roman"/>
        </w:rPr>
        <w:t>правонарушении подлежит исполнению с момента его вступления в законную силу.</w:t>
      </w:r>
      <w:r>
        <w:rPr>
          <w:rFonts w:ascii="Times New Roman" w:eastAsia="Times New Roman" w:hAnsi="Times New Roman" w:cs="Times New Roman"/>
        </w:rPr>
        <w:t xml:space="preserve"> </w:t>
      </w:r>
    </w:p>
    <w:p>
      <w:pPr>
        <w:spacing w:before="0" w:after="0"/>
        <w:ind w:firstLine="709"/>
        <w:jc w:val="both"/>
      </w:pPr>
      <w:r>
        <w:rPr>
          <w:rFonts w:ascii="Times New Roman" w:eastAsia="Times New Roman" w:hAnsi="Times New Roman" w:cs="Times New Roman"/>
        </w:rPr>
        <w:t>28.01.2026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административной комиссией города Ханты-Мансийска </w:t>
      </w:r>
      <w:r>
        <w:rPr>
          <w:rFonts w:ascii="Times New Roman" w:eastAsia="Times New Roman" w:hAnsi="Times New Roman" w:cs="Times New Roman"/>
        </w:rPr>
        <w:t xml:space="preserve">в отношении </w:t>
      </w:r>
      <w:r>
        <w:rPr>
          <w:rFonts w:ascii="Times New Roman" w:eastAsia="Times New Roman" w:hAnsi="Times New Roman" w:cs="Times New Roman"/>
        </w:rPr>
        <w:t>Панфилова А.А.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вынесено постановление </w:t>
      </w:r>
      <w:r>
        <w:rPr>
          <w:rFonts w:ascii="Times New Roman" w:eastAsia="Times New Roman" w:hAnsi="Times New Roman" w:cs="Times New Roman"/>
        </w:rPr>
        <w:t xml:space="preserve">по делу об административном правонарушении за совершение </w:t>
      </w:r>
      <w:r>
        <w:rPr>
          <w:rFonts w:ascii="Times New Roman" w:eastAsia="Times New Roman" w:hAnsi="Times New Roman" w:cs="Times New Roman"/>
        </w:rPr>
        <w:t xml:space="preserve">им </w:t>
      </w:r>
      <w:r>
        <w:rPr>
          <w:rFonts w:ascii="Times New Roman" w:eastAsia="Times New Roman" w:hAnsi="Times New Roman" w:cs="Times New Roman"/>
        </w:rPr>
        <w:t xml:space="preserve">правонарушения, </w:t>
      </w:r>
      <w:r>
        <w:rPr>
          <w:rFonts w:ascii="Times New Roman" w:eastAsia="Times New Roman" w:hAnsi="Times New Roman" w:cs="Times New Roman"/>
        </w:rPr>
        <w:t>предусмотренного п.1</w:t>
      </w:r>
      <w:r>
        <w:rPr>
          <w:rFonts w:ascii="Times New Roman" w:eastAsia="Times New Roman" w:hAnsi="Times New Roman" w:cs="Times New Roman"/>
        </w:rPr>
        <w:t xml:space="preserve"> ст.10 Закона Ханты-Мансийского автономного округа-Югры от 11.06.2010 №102-оз «Об административных правонарушениях» с назначением нак</w:t>
      </w:r>
      <w:r>
        <w:rPr>
          <w:rFonts w:ascii="Times New Roman" w:eastAsia="Times New Roman" w:hAnsi="Times New Roman" w:cs="Times New Roman"/>
        </w:rPr>
        <w:t>а</w:t>
      </w:r>
      <w:r>
        <w:rPr>
          <w:rFonts w:ascii="Times New Roman" w:eastAsia="Times New Roman" w:hAnsi="Times New Roman" w:cs="Times New Roman"/>
        </w:rPr>
        <w:t xml:space="preserve">зания в виде штрафа в размере </w:t>
      </w:r>
      <w:r>
        <w:rPr>
          <w:rFonts w:ascii="Times New Roman" w:eastAsia="Times New Roman" w:hAnsi="Times New Roman" w:cs="Times New Roman"/>
        </w:rPr>
        <w:t>1</w:t>
      </w:r>
      <w:r>
        <w:rPr>
          <w:rFonts w:ascii="Times New Roman" w:eastAsia="Times New Roman" w:hAnsi="Times New Roman" w:cs="Times New Roman"/>
        </w:rPr>
        <w:t>000</w:t>
      </w:r>
      <w:r>
        <w:rPr>
          <w:rFonts w:ascii="Times New Roman" w:eastAsia="Times New Roman" w:hAnsi="Times New Roman" w:cs="Times New Roman"/>
        </w:rPr>
        <w:t xml:space="preserve"> руб.</w:t>
      </w:r>
    </w:p>
    <w:p>
      <w:pPr>
        <w:spacing w:before="0" w:after="0"/>
        <w:ind w:firstLine="709"/>
        <w:jc w:val="both"/>
      </w:pPr>
      <w:r>
        <w:rPr>
          <w:rFonts w:ascii="Times New Roman" w:eastAsia="Times New Roman" w:hAnsi="Times New Roman" w:cs="Times New Roman"/>
        </w:rPr>
        <w:t xml:space="preserve">В соответствии с ч.1 ст.32.2 КоАП РФ административный штраф должен быть </w:t>
      </w:r>
      <w:r>
        <w:rPr>
          <w:rFonts w:ascii="Times New Roman" w:eastAsia="Times New Roman" w:hAnsi="Times New Roman" w:cs="Times New Roman"/>
        </w:rPr>
        <w:t xml:space="preserve">уплачен лицом, привлеченным к административной ответственности, не позднее 60-ти </w:t>
      </w:r>
      <w:r>
        <w:rPr>
          <w:rFonts w:ascii="Times New Roman" w:eastAsia="Times New Roman" w:hAnsi="Times New Roman" w:cs="Times New Roman"/>
        </w:rPr>
        <w:t xml:space="preserve">дней со дня вступления постановления о наложении административного штрафа в законную </w:t>
      </w:r>
      <w:r>
        <w:rPr>
          <w:rFonts w:ascii="Times New Roman" w:eastAsia="Times New Roman" w:hAnsi="Times New Roman" w:cs="Times New Roman"/>
        </w:rPr>
        <w:t xml:space="preserve">силу либо со дня истечения срока отсрочки или срока рассрочки, предусмотренных статьей </w:t>
      </w:r>
      <w:r>
        <w:rPr>
          <w:rFonts w:ascii="Times New Roman" w:eastAsia="Times New Roman" w:hAnsi="Times New Roman" w:cs="Times New Roman"/>
        </w:rPr>
        <w:t>31.5 КоАП РФ.</w:t>
      </w:r>
    </w:p>
    <w:p>
      <w:pPr>
        <w:spacing w:before="0" w:after="0"/>
        <w:ind w:firstLine="709"/>
        <w:jc w:val="both"/>
      </w:pPr>
      <w:r>
        <w:rPr>
          <w:rFonts w:ascii="Times New Roman" w:eastAsia="Times New Roman" w:hAnsi="Times New Roman" w:cs="Times New Roman"/>
        </w:rPr>
        <w:t xml:space="preserve">Постановление по делу об административном правонарушении от </w:t>
      </w:r>
      <w:r>
        <w:rPr>
          <w:rFonts w:ascii="Times New Roman" w:eastAsia="Times New Roman" w:hAnsi="Times New Roman" w:cs="Times New Roman"/>
        </w:rPr>
        <w:t>28.01.2026</w:t>
      </w:r>
      <w:r>
        <w:rPr>
          <w:rFonts w:ascii="Times New Roman" w:eastAsia="Times New Roman" w:hAnsi="Times New Roman" w:cs="Times New Roman"/>
        </w:rPr>
        <w:t xml:space="preserve"> вступило в законную силу </w:t>
      </w:r>
      <w:r>
        <w:rPr>
          <w:rFonts w:ascii="Times New Roman" w:eastAsia="Times New Roman" w:hAnsi="Times New Roman" w:cs="Times New Roman"/>
        </w:rPr>
        <w:t>24.03.2026</w:t>
      </w:r>
      <w:r>
        <w:rPr>
          <w:rFonts w:ascii="Times New Roman" w:eastAsia="Times New Roman" w:hAnsi="Times New Roman" w:cs="Times New Roman"/>
        </w:rPr>
        <w:t xml:space="preserve">, следовательно, последним днем для уплаты штрафа являлся </w:t>
      </w:r>
      <w:r>
        <w:rPr>
          <w:rFonts w:ascii="Times New Roman" w:eastAsia="Times New Roman" w:hAnsi="Times New Roman" w:cs="Times New Roman"/>
        </w:rPr>
        <w:t>25</w:t>
      </w:r>
      <w:r>
        <w:rPr>
          <w:rFonts w:ascii="Times New Roman" w:eastAsia="Times New Roman" w:hAnsi="Times New Roman" w:cs="Times New Roman"/>
        </w:rPr>
        <w:t>.05.2026</w:t>
      </w:r>
      <w:r>
        <w:rPr>
          <w:rFonts w:ascii="Times New Roman" w:eastAsia="Times New Roman" w:hAnsi="Times New Roman" w:cs="Times New Roman"/>
        </w:rPr>
        <w:t>.</w:t>
      </w:r>
    </w:p>
    <w:p>
      <w:pPr>
        <w:spacing w:before="0" w:after="0"/>
        <w:ind w:firstLine="709"/>
        <w:jc w:val="both"/>
      </w:pPr>
      <w:r>
        <w:rPr>
          <w:rFonts w:ascii="Times New Roman" w:eastAsia="Times New Roman" w:hAnsi="Times New Roman" w:cs="Times New Roman"/>
        </w:rPr>
        <w:t xml:space="preserve">Вместе с тем, штраф по постановлению от </w:t>
      </w:r>
      <w:r>
        <w:rPr>
          <w:rFonts w:ascii="Times New Roman" w:eastAsia="Times New Roman" w:hAnsi="Times New Roman" w:cs="Times New Roman"/>
        </w:rPr>
        <w:t>28.01.2026</w:t>
      </w:r>
      <w:r>
        <w:rPr>
          <w:rFonts w:ascii="Times New Roman" w:eastAsia="Times New Roman" w:hAnsi="Times New Roman" w:cs="Times New Roman"/>
        </w:rPr>
        <w:t xml:space="preserve"> в установленный законом срок не уплачен, сведений о предоставлении отсрочки либо рассрочки по уплате административного штрафа, лицу, привлекаемому к административной ответственности, не имеется.</w:t>
      </w:r>
    </w:p>
    <w:p>
      <w:pPr>
        <w:spacing w:before="0" w:after="0"/>
        <w:ind w:firstLine="708"/>
        <w:jc w:val="both"/>
      </w:pPr>
      <w:r>
        <w:rPr>
          <w:rFonts w:ascii="Times New Roman" w:eastAsia="Times New Roman" w:hAnsi="Times New Roman" w:cs="Times New Roman"/>
        </w:rPr>
        <w:t xml:space="preserve">Виновность </w:t>
      </w:r>
      <w:r>
        <w:rPr>
          <w:rFonts w:ascii="Times New Roman" w:eastAsia="Times New Roman" w:hAnsi="Times New Roman" w:cs="Times New Roman"/>
        </w:rPr>
        <w:t>Панфилова А.А.</w:t>
      </w:r>
      <w:r>
        <w:rPr>
          <w:rFonts w:ascii="Times New Roman" w:eastAsia="Times New Roman" w:hAnsi="Times New Roman" w:cs="Times New Roman"/>
        </w:rPr>
        <w:t xml:space="preserve"> в совершении вышеуказанных действий, то есть в неуплате штрафа в установленный законом срок, подтверждается исследованными судом материалами дела: </w:t>
      </w:r>
      <w:r>
        <w:rPr>
          <w:rFonts w:ascii="Times New Roman" w:eastAsia="Times New Roman" w:hAnsi="Times New Roman" w:cs="Times New Roman"/>
        </w:rPr>
        <w:t>протоколом об админ</w:t>
      </w:r>
      <w:r>
        <w:rPr>
          <w:rFonts w:ascii="Times New Roman" w:eastAsia="Times New Roman" w:hAnsi="Times New Roman" w:cs="Times New Roman"/>
        </w:rPr>
        <w:t xml:space="preserve">истративном правонарушении от </w:t>
      </w:r>
      <w:r>
        <w:rPr>
          <w:rFonts w:ascii="Times New Roman" w:eastAsia="Times New Roman" w:hAnsi="Times New Roman" w:cs="Times New Roman"/>
        </w:rPr>
        <w:t>10.08.2026</w:t>
      </w:r>
      <w:r>
        <w:rPr>
          <w:rFonts w:ascii="Times New Roman" w:eastAsia="Times New Roman" w:hAnsi="Times New Roman" w:cs="Times New Roman"/>
        </w:rPr>
        <w:t xml:space="preserve">; копией </w:t>
      </w:r>
      <w:r>
        <w:rPr>
          <w:rFonts w:ascii="Times New Roman" w:eastAsia="Times New Roman" w:hAnsi="Times New Roman" w:cs="Times New Roman"/>
        </w:rPr>
        <w:t>постановления административной комиссии города Ханты-Мансийска №</w:t>
      </w:r>
      <w:r>
        <w:rPr>
          <w:rFonts w:ascii="Times New Roman" w:eastAsia="Times New Roman" w:hAnsi="Times New Roman" w:cs="Times New Roman"/>
        </w:rPr>
        <w:t>22-26</w:t>
      </w:r>
      <w:r>
        <w:rPr>
          <w:rFonts w:ascii="Times New Roman" w:eastAsia="Times New Roman" w:hAnsi="Times New Roman" w:cs="Times New Roman"/>
        </w:rPr>
        <w:t xml:space="preserve"> от </w:t>
      </w:r>
      <w:r>
        <w:rPr>
          <w:rFonts w:ascii="Times New Roman" w:eastAsia="Times New Roman" w:hAnsi="Times New Roman" w:cs="Times New Roman"/>
        </w:rPr>
        <w:t>28.01.2026</w:t>
      </w:r>
      <w:r>
        <w:rPr>
          <w:rFonts w:ascii="Times New Roman" w:eastAsia="Times New Roman" w:hAnsi="Times New Roman" w:cs="Times New Roman"/>
        </w:rPr>
        <w:t xml:space="preserve">; </w:t>
      </w:r>
      <w:r>
        <w:rPr>
          <w:rFonts w:ascii="Times New Roman" w:eastAsia="Times New Roman" w:hAnsi="Times New Roman" w:cs="Times New Roman"/>
        </w:rPr>
        <w:t>справкой об отсутствии уплаты штрафа</w:t>
      </w:r>
      <w:r>
        <w:rPr>
          <w:rFonts w:ascii="Times New Roman" w:eastAsia="Times New Roman" w:hAnsi="Times New Roman" w:cs="Times New Roman"/>
        </w:rPr>
        <w:t>.</w:t>
      </w:r>
    </w:p>
    <w:p>
      <w:pPr>
        <w:spacing w:before="0" w:after="0"/>
        <w:ind w:firstLine="708"/>
        <w:jc w:val="both"/>
      </w:pPr>
      <w:r>
        <w:rPr>
          <w:rFonts w:ascii="Times New Roman" w:eastAsia="Times New Roman" w:hAnsi="Times New Roman" w:cs="Times New Roman"/>
        </w:rPr>
        <w:t xml:space="preserve">С учетом изложенного, мировой судья приходит к выводу о том, что вина </w:t>
      </w:r>
      <w:r>
        <w:rPr>
          <w:rFonts w:ascii="Times New Roman" w:eastAsia="Times New Roman" w:hAnsi="Times New Roman" w:cs="Times New Roman"/>
        </w:rPr>
        <w:t>Панфилова А.А.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по факту неуплаты штрафа в установленный законом срок нашла свое подтверждение. </w:t>
      </w:r>
    </w:p>
    <w:p>
      <w:pPr>
        <w:spacing w:before="0" w:after="0"/>
        <w:ind w:firstLine="709"/>
        <w:jc w:val="both"/>
      </w:pPr>
      <w:r>
        <w:rPr>
          <w:rFonts w:ascii="Times New Roman" w:eastAsia="Times New Roman" w:hAnsi="Times New Roman" w:cs="Times New Roman"/>
        </w:rPr>
        <w:t>Бездействие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>Панфилова А.А.</w:t>
      </w:r>
      <w:r>
        <w:rPr>
          <w:rFonts w:ascii="Times New Roman" w:eastAsia="Times New Roman" w:hAnsi="Times New Roman" w:cs="Times New Roman"/>
        </w:rPr>
        <w:t xml:space="preserve"> мировой судья квалифицирует по ч.1 ст.20.25 КоАП РФ – неуплата административного штрафа в срок, предусмотренный настоящим Кодексом.</w:t>
      </w:r>
    </w:p>
    <w:p>
      <w:pPr>
        <w:spacing w:before="0" w:after="0"/>
        <w:ind w:firstLine="709"/>
        <w:jc w:val="both"/>
      </w:pPr>
      <w:r>
        <w:rPr>
          <w:rFonts w:ascii="Times New Roman" w:eastAsia="Times New Roman" w:hAnsi="Times New Roman" w:cs="Times New Roman"/>
        </w:rPr>
        <w:t xml:space="preserve">Определяя вид и меру наказания лицу, в отношении которого ведется производство по делу об административном правонарушении, суд учитывает характер совершенного административного правонарушения, его личность и имущественное положение. </w:t>
      </w:r>
    </w:p>
    <w:p>
      <w:pPr>
        <w:spacing w:before="0" w:after="0"/>
        <w:ind w:firstLine="709"/>
        <w:jc w:val="both"/>
      </w:pPr>
      <w:r>
        <w:rPr>
          <w:rFonts w:ascii="Times New Roman" w:eastAsia="Times New Roman" w:hAnsi="Times New Roman" w:cs="Times New Roman"/>
        </w:rPr>
        <w:t>Смягчающих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>и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>отягчающих</w:t>
      </w:r>
      <w:r>
        <w:rPr>
          <w:rFonts w:ascii="Times New Roman" w:eastAsia="Times New Roman" w:hAnsi="Times New Roman" w:cs="Times New Roman"/>
        </w:rPr>
        <w:t xml:space="preserve"> административную</w:t>
      </w:r>
      <w:r>
        <w:rPr>
          <w:rFonts w:ascii="Times New Roman" w:eastAsia="Times New Roman" w:hAnsi="Times New Roman" w:cs="Times New Roman"/>
        </w:rPr>
        <w:t xml:space="preserve"> ответственность обстоятельств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>не установлено</w:t>
      </w:r>
      <w:r>
        <w:rPr>
          <w:rFonts w:ascii="Times New Roman" w:eastAsia="Times New Roman" w:hAnsi="Times New Roman" w:cs="Times New Roman"/>
        </w:rPr>
        <w:t xml:space="preserve">. </w:t>
      </w:r>
    </w:p>
    <w:p>
      <w:pPr>
        <w:spacing w:before="0" w:after="0"/>
        <w:ind w:firstLine="709"/>
        <w:jc w:val="both"/>
      </w:pPr>
      <w:r>
        <w:rPr>
          <w:rFonts w:ascii="Times New Roman" w:eastAsia="Times New Roman" w:hAnsi="Times New Roman" w:cs="Times New Roman"/>
        </w:rPr>
        <w:t>Р</w:t>
      </w:r>
      <w:r>
        <w:rPr>
          <w:rFonts w:ascii="Times New Roman" w:eastAsia="Times New Roman" w:hAnsi="Times New Roman" w:cs="Times New Roman"/>
        </w:rPr>
        <w:t xml:space="preserve">уководствуясь ст.ст.23.1, 29.10 КоАП РФ, </w:t>
      </w:r>
    </w:p>
    <w:p>
      <w:pPr>
        <w:spacing w:before="0" w:after="0"/>
        <w:jc w:val="center"/>
      </w:pPr>
    </w:p>
    <w:p>
      <w:pPr>
        <w:spacing w:before="0" w:after="0"/>
        <w:jc w:val="center"/>
      </w:pPr>
      <w:r>
        <w:rPr>
          <w:rFonts w:ascii="Times New Roman" w:eastAsia="Times New Roman" w:hAnsi="Times New Roman" w:cs="Times New Roman"/>
        </w:rPr>
        <w:t xml:space="preserve">п о с </w:t>
      </w:r>
      <w:r>
        <w:rPr>
          <w:rFonts w:ascii="Times New Roman" w:eastAsia="Times New Roman" w:hAnsi="Times New Roman" w:cs="Times New Roman"/>
        </w:rPr>
        <w:t>т</w:t>
      </w:r>
      <w:r>
        <w:rPr>
          <w:rFonts w:ascii="Times New Roman" w:eastAsia="Times New Roman" w:hAnsi="Times New Roman" w:cs="Times New Roman"/>
        </w:rPr>
        <w:t xml:space="preserve"> а н о в и л</w:t>
      </w:r>
      <w:r>
        <w:rPr>
          <w:rFonts w:ascii="Times New Roman" w:eastAsia="Times New Roman" w:hAnsi="Times New Roman" w:cs="Times New Roman"/>
        </w:rPr>
        <w:t>:</w:t>
      </w:r>
    </w:p>
    <w:p>
      <w:pPr>
        <w:spacing w:before="0" w:after="0"/>
        <w:ind w:firstLine="567"/>
        <w:jc w:val="both"/>
      </w:pPr>
    </w:p>
    <w:p>
      <w:pPr>
        <w:spacing w:before="0" w:after="0"/>
        <w:ind w:firstLine="709"/>
        <w:jc w:val="both"/>
      </w:pPr>
      <w:r>
        <w:rPr>
          <w:rFonts w:ascii="Times New Roman" w:eastAsia="Times New Roman" w:hAnsi="Times New Roman" w:cs="Times New Roman"/>
        </w:rPr>
        <w:t>п</w:t>
      </w:r>
      <w:r>
        <w:rPr>
          <w:rFonts w:ascii="Times New Roman" w:eastAsia="Times New Roman" w:hAnsi="Times New Roman" w:cs="Times New Roman"/>
        </w:rPr>
        <w:t xml:space="preserve">ризнать </w:t>
      </w:r>
      <w:r>
        <w:rPr>
          <w:rFonts w:ascii="Times New Roman" w:eastAsia="Times New Roman" w:hAnsi="Times New Roman" w:cs="Times New Roman"/>
        </w:rPr>
        <w:t>Панфилова Артема Александровича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>виновным</w:t>
      </w:r>
      <w:r>
        <w:rPr>
          <w:rFonts w:ascii="Times New Roman" w:eastAsia="Times New Roman" w:hAnsi="Times New Roman" w:cs="Times New Roman"/>
        </w:rPr>
        <w:t xml:space="preserve"> в совершении административного правонарушения, предусмо</w:t>
      </w:r>
      <w:r>
        <w:rPr>
          <w:rFonts w:ascii="Times New Roman" w:eastAsia="Times New Roman" w:hAnsi="Times New Roman" w:cs="Times New Roman"/>
        </w:rPr>
        <w:t>тренного ч.1 ст.20.25 Кодекса Российской Федерации</w:t>
      </w:r>
      <w:r>
        <w:rPr>
          <w:rFonts w:ascii="Times New Roman" w:eastAsia="Times New Roman" w:hAnsi="Times New Roman" w:cs="Times New Roman"/>
        </w:rPr>
        <w:t xml:space="preserve"> об административных правонарушениях, и назначить </w:t>
      </w:r>
      <w:r>
        <w:rPr>
          <w:rFonts w:ascii="Times New Roman" w:eastAsia="Times New Roman" w:hAnsi="Times New Roman" w:cs="Times New Roman"/>
        </w:rPr>
        <w:t>ему</w:t>
      </w:r>
      <w:r>
        <w:rPr>
          <w:rFonts w:ascii="Times New Roman" w:eastAsia="Times New Roman" w:hAnsi="Times New Roman" w:cs="Times New Roman"/>
        </w:rPr>
        <w:t xml:space="preserve"> наказание в виде </w:t>
      </w:r>
      <w:r>
        <w:rPr>
          <w:rFonts w:ascii="Times New Roman" w:eastAsia="Times New Roman" w:hAnsi="Times New Roman" w:cs="Times New Roman"/>
        </w:rPr>
        <w:t>адми</w:t>
      </w:r>
      <w:r>
        <w:rPr>
          <w:rFonts w:ascii="Times New Roman" w:eastAsia="Times New Roman" w:hAnsi="Times New Roman" w:cs="Times New Roman"/>
        </w:rPr>
        <w:t>нистративного штрафа в размере 2</w:t>
      </w:r>
      <w:r>
        <w:rPr>
          <w:rFonts w:ascii="Times New Roman" w:eastAsia="Times New Roman" w:hAnsi="Times New Roman" w:cs="Times New Roman"/>
        </w:rPr>
        <w:t xml:space="preserve">000 </w:t>
      </w:r>
      <w:r>
        <w:rPr>
          <w:rFonts w:ascii="Times New Roman" w:eastAsia="Times New Roman" w:hAnsi="Times New Roman" w:cs="Times New Roman"/>
        </w:rPr>
        <w:t>(</w:t>
      </w:r>
      <w:r>
        <w:rPr>
          <w:rFonts w:ascii="Times New Roman" w:eastAsia="Times New Roman" w:hAnsi="Times New Roman" w:cs="Times New Roman"/>
        </w:rPr>
        <w:t>две тысячи</w:t>
      </w:r>
      <w:r>
        <w:rPr>
          <w:rFonts w:ascii="Times New Roman" w:eastAsia="Times New Roman" w:hAnsi="Times New Roman" w:cs="Times New Roman"/>
        </w:rPr>
        <w:t>) рублей.</w:t>
      </w:r>
    </w:p>
    <w:p>
      <w:pPr>
        <w:spacing w:before="0" w:after="0"/>
        <w:ind w:firstLine="709"/>
        <w:jc w:val="both"/>
      </w:pPr>
      <w:r>
        <w:rPr>
          <w:rFonts w:ascii="Times New Roman" w:eastAsia="Times New Roman" w:hAnsi="Times New Roman" w:cs="Times New Roman"/>
        </w:rPr>
        <w:t>В соответствии с требованиями ч.1 ст.32.2 КоАП РФ административный штраф должен быть уплачен лицом, привлеченным к административной ответственности, не позднее шестидесяти дней со дня вступления постановления о наложении административного штрафа в законную силу либо со дня истечения срока отсрочки или срока рассрочки, предусмотренных статьей 31.5 КоАП РФ.</w:t>
      </w:r>
    </w:p>
    <w:p>
      <w:pPr>
        <w:spacing w:before="0" w:after="0"/>
        <w:ind w:firstLine="709"/>
        <w:jc w:val="both"/>
      </w:pPr>
      <w:r>
        <w:rPr>
          <w:rFonts w:ascii="Times New Roman" w:eastAsia="Times New Roman" w:hAnsi="Times New Roman" w:cs="Times New Roman"/>
        </w:rPr>
        <w:t xml:space="preserve">При отсутствии документа, свидетельствующего об уплате административного штрафа, и информации об уплате административного штрафа в Государственной информационной системе о государственных и муниципальных платежах, по истечении срока, указанного в части 1 ст. 32.2 КоАП РФ, судья, вынесший постановление, направляет в течение десяти суток постановление о наложении административного штрафа с отметкой о его неуплате судебному приставу-исполнителю для исполнения в порядке, предусмотренном </w:t>
      </w:r>
      <w:hyperlink r:id="rId4" w:history="1">
        <w:r>
          <w:rPr>
            <w:rFonts w:ascii="Times New Roman" w:eastAsia="Times New Roman" w:hAnsi="Times New Roman" w:cs="Times New Roman"/>
            <w:color w:val="0000EE"/>
          </w:rPr>
          <w:t>федеральным законодательством</w:t>
        </w:r>
      </w:hyperlink>
      <w:r>
        <w:rPr>
          <w:rFonts w:ascii="Times New Roman" w:eastAsia="Times New Roman" w:hAnsi="Times New Roman" w:cs="Times New Roman"/>
        </w:rPr>
        <w:t>.</w:t>
      </w:r>
    </w:p>
    <w:p>
      <w:pPr>
        <w:spacing w:before="0" w:after="0"/>
        <w:ind w:firstLine="709"/>
        <w:jc w:val="both"/>
      </w:pPr>
      <w:r>
        <w:rPr>
          <w:rFonts w:ascii="Times New Roman" w:eastAsia="Times New Roman" w:hAnsi="Times New Roman" w:cs="Times New Roman"/>
        </w:rPr>
        <w:t>Административный штраф подлежит уплате на расчетный счет: Наименование получателя: УФК по Ханты-Мансийскому автономному округу - Югре (</w:t>
      </w:r>
      <w:r>
        <w:rPr>
          <w:rFonts w:ascii="Times New Roman" w:eastAsia="Times New Roman" w:hAnsi="Times New Roman" w:cs="Times New Roman"/>
        </w:rPr>
        <w:t>Администрация города Ханты-Мансийска, л/с 04872D0</w:t>
      </w:r>
      <w:r>
        <w:rPr>
          <w:rFonts w:ascii="Times New Roman" w:eastAsia="Times New Roman" w:hAnsi="Times New Roman" w:cs="Times New Roman"/>
        </w:rPr>
        <w:t>8170</w:t>
      </w:r>
      <w:r>
        <w:rPr>
          <w:rFonts w:ascii="Times New Roman" w:eastAsia="Times New Roman" w:hAnsi="Times New Roman" w:cs="Times New Roman"/>
        </w:rPr>
        <w:t xml:space="preserve">), наименование банка: РКЦ Ханты-Мансийск//УФК по Ханты- Мансийскому автономному округу - Югре г. Ханты-Мансийск, </w:t>
      </w:r>
      <w:r>
        <w:rPr>
          <w:rFonts w:ascii="Times New Roman" w:eastAsia="Times New Roman" w:hAnsi="Times New Roman" w:cs="Times New Roman"/>
        </w:rPr>
        <w:t>ИНН 86010</w:t>
      </w:r>
      <w:r>
        <w:rPr>
          <w:rFonts w:ascii="Times New Roman" w:eastAsia="Times New Roman" w:hAnsi="Times New Roman" w:cs="Times New Roman"/>
        </w:rPr>
        <w:t>03378, КПП 860101001, Счет 40102</w:t>
      </w:r>
      <w:r>
        <w:rPr>
          <w:rFonts w:ascii="Times New Roman" w:eastAsia="Times New Roman" w:hAnsi="Times New Roman" w:cs="Times New Roman"/>
        </w:rPr>
        <w:t>810</w:t>
      </w:r>
      <w:r>
        <w:rPr>
          <w:rFonts w:ascii="Times New Roman" w:eastAsia="Times New Roman" w:hAnsi="Times New Roman" w:cs="Times New Roman"/>
        </w:rPr>
        <w:t>245370000007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>КБК 370</w:t>
      </w:r>
      <w:r>
        <w:rPr>
          <w:rFonts w:ascii="Times New Roman" w:eastAsia="Times New Roman" w:hAnsi="Times New Roman" w:cs="Times New Roman"/>
        </w:rPr>
        <w:t>1160</w:t>
      </w:r>
      <w:r>
        <w:rPr>
          <w:rFonts w:ascii="Times New Roman" w:eastAsia="Times New Roman" w:hAnsi="Times New Roman" w:cs="Times New Roman"/>
        </w:rPr>
        <w:t>2010029000140 ОКТМО 71871000 БИК 00</w:t>
      </w:r>
      <w:r>
        <w:rPr>
          <w:rFonts w:ascii="Times New Roman" w:eastAsia="Times New Roman" w:hAnsi="Times New Roman" w:cs="Times New Roman"/>
        </w:rPr>
        <w:t>7162000</w:t>
      </w:r>
      <w:r>
        <w:rPr>
          <w:rFonts w:ascii="Times New Roman" w:eastAsia="Times New Roman" w:hAnsi="Times New Roman" w:cs="Times New Roman"/>
        </w:rPr>
        <w:t xml:space="preserve"> УИН:031908540000000001</w:t>
      </w:r>
      <w:r>
        <w:rPr>
          <w:rFonts w:ascii="Times New Roman" w:eastAsia="Times New Roman" w:hAnsi="Times New Roman" w:cs="Times New Roman"/>
        </w:rPr>
        <w:t>4998271</w:t>
      </w:r>
      <w:r>
        <w:rPr>
          <w:rFonts w:ascii="Times New Roman" w:eastAsia="Times New Roman" w:hAnsi="Times New Roman" w:cs="Times New Roman"/>
        </w:rPr>
        <w:t>.</w:t>
      </w:r>
    </w:p>
    <w:p>
      <w:pPr>
        <w:spacing w:before="0" w:after="0"/>
        <w:ind w:firstLine="709"/>
        <w:jc w:val="both"/>
      </w:pPr>
      <w:r>
        <w:rPr>
          <w:rFonts w:ascii="Times New Roman" w:eastAsia="Times New Roman" w:hAnsi="Times New Roman" w:cs="Times New Roman"/>
        </w:rPr>
        <w:t>Постановление может быть обжаловано в Ханты-Мансийский районный суд через мирового судью, в т</w:t>
      </w:r>
      <w:r>
        <w:rPr>
          <w:rFonts w:ascii="Times New Roman" w:eastAsia="Times New Roman" w:hAnsi="Times New Roman" w:cs="Times New Roman"/>
        </w:rPr>
        <w:t>ечение 10 дней</w:t>
      </w:r>
      <w:r>
        <w:rPr>
          <w:rFonts w:ascii="Times New Roman" w:eastAsia="Times New Roman" w:hAnsi="Times New Roman" w:cs="Times New Roman"/>
        </w:rPr>
        <w:t xml:space="preserve"> со дня получения копии постановления.</w:t>
      </w:r>
    </w:p>
    <w:p>
      <w:pPr>
        <w:spacing w:before="0" w:after="0"/>
        <w:jc w:val="both"/>
      </w:pPr>
    </w:p>
    <w:p>
      <w:pPr>
        <w:spacing w:before="0" w:after="0"/>
        <w:jc w:val="both"/>
      </w:pPr>
    </w:p>
    <w:p>
      <w:pPr>
        <w:spacing w:before="0" w:after="0"/>
        <w:jc w:val="both"/>
        <w:rPr>
          <w:sz w:val="24"/>
          <w:szCs w:val="24"/>
        </w:rPr>
      </w:pPr>
      <w:r>
        <w:rPr>
          <w:rFonts w:ascii="Times New Roman" w:eastAsia="Times New Roman" w:hAnsi="Times New Roman" w:cs="Times New Roman"/>
        </w:rPr>
        <w:t xml:space="preserve">Мировой судья 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</w:rPr>
        <w:t xml:space="preserve">      </w:t>
      </w:r>
      <w:r>
        <w:rPr>
          <w:rFonts w:ascii="Times New Roman" w:eastAsia="Times New Roman" w:hAnsi="Times New Roman" w:cs="Times New Roman"/>
        </w:rPr>
        <w:t xml:space="preserve">   </w:t>
      </w:r>
      <w:r>
        <w:rPr>
          <w:rFonts w:ascii="Times New Roman" w:eastAsia="Times New Roman" w:hAnsi="Times New Roman" w:cs="Times New Roman"/>
        </w:rPr>
        <w:t>Ю.Б.Миненко</w:t>
      </w:r>
      <w:r>
        <w:rPr>
          <w:rFonts w:ascii="Times New Roman" w:eastAsia="Times New Roman" w:hAnsi="Times New Roman" w:cs="Times New Roman"/>
        </w:rPr>
        <w:t xml:space="preserve">      </w:t>
      </w:r>
    </w:p>
    <w:p>
      <w:pPr>
        <w:spacing w:before="0" w:after="0"/>
      </w:pPr>
    </w:p>
    <w:p>
      <w:pPr>
        <w:spacing w:before="0" w:after="0"/>
      </w:pPr>
      <w:r>
        <w:rPr>
          <w:rFonts w:ascii="Times New Roman" w:eastAsia="Times New Roman" w:hAnsi="Times New Roman" w:cs="Times New Roman"/>
        </w:rPr>
        <w:t>Копия верна</w:t>
      </w:r>
    </w:p>
    <w:p>
      <w:pPr>
        <w:spacing w:before="0" w:after="200" w:line="276" w:lineRule="auto"/>
        <w:rPr>
          <w:sz w:val="24"/>
          <w:szCs w:val="24"/>
        </w:rPr>
      </w:pPr>
      <w:r>
        <w:rPr>
          <w:rFonts w:ascii="Times New Roman" w:eastAsia="Times New Roman" w:hAnsi="Times New Roman" w:cs="Times New Roman"/>
        </w:rPr>
        <w:t>Мировой судья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</w:rPr>
        <w:t xml:space="preserve">      </w:t>
      </w:r>
      <w:r>
        <w:rPr>
          <w:rFonts w:ascii="Times New Roman" w:eastAsia="Times New Roman" w:hAnsi="Times New Roman" w:cs="Times New Roman"/>
        </w:rPr>
        <w:t xml:space="preserve">   </w:t>
      </w:r>
      <w:r>
        <w:rPr>
          <w:rFonts w:ascii="Times New Roman" w:eastAsia="Times New Roman" w:hAnsi="Times New Roman" w:cs="Times New Roman"/>
        </w:rPr>
        <w:t>Ю.Б.Миненко</w:t>
      </w:r>
    </w:p>
    <w:p>
      <w:pPr>
        <w:spacing w:before="0" w:after="0"/>
        <w:ind w:firstLine="709"/>
        <w:jc w:val="both"/>
      </w:pPr>
    </w:p>
    <w:p>
      <w:pPr>
        <w:spacing w:before="0" w:after="0"/>
      </w:pPr>
    </w:p>
    <w:sectPr>
      <w:pgMar w:header="708" w:footer="708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isplayBackgroundShape/>
  <w:defaultTabStop w:val="720"/>
  <w:noPunctuationKerning/>
  <w:characterSpacingControl w:val="doNotCompress"/>
  <w:compat/>
  <w:rsids>
    <w:rsidRoot w:val="00000000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rPr>
      <w:sz w:val="24"/>
      <w:szCs w:val="24"/>
    </w:rPr>
  </w:style>
  <w:style w:type="paragraph" w:styleId="Heading1">
    <w:name w:val="heading 1"/>
    <w:basedOn w:val="Normal"/>
    <w:next w:val="Normal"/>
    <w:qFormat/>
    <w:rsid w:val="00EF7B96"/>
    <w:pPr>
      <w:keepNext/>
      <w:spacing w:before="240" w:after="60"/>
      <w:outlineLvl w:val="0"/>
    </w:pPr>
    <w:rPr>
      <w:rFonts w:ascii="Times New Roman" w:eastAsia="Times New Roman" w:hAnsi="Times New Roman" w:cs="Times New Roman"/>
      <w:b/>
      <w:bCs/>
      <w:i w:val="0"/>
      <w:kern w:val="36"/>
      <w:sz w:val="48"/>
      <w:szCs w:val="48"/>
    </w:rPr>
  </w:style>
  <w:style w:type="paragraph" w:styleId="Heading2">
    <w:name w:val="heading 2"/>
    <w:basedOn w:val="Normal"/>
    <w:next w:val="Normal"/>
    <w:qFormat/>
    <w:rsid w:val="00EF7B96"/>
    <w:pPr>
      <w:keepNext/>
      <w:spacing w:before="240" w:after="60"/>
      <w:outlineLvl w:val="1"/>
    </w:pPr>
    <w:rPr>
      <w:rFonts w:ascii="Times New Roman" w:eastAsia="Times New Roman" w:hAnsi="Times New Roman" w:cs="Times New Roman"/>
      <w:b/>
      <w:bCs/>
      <w:i w:val="0"/>
      <w:iCs/>
      <w:sz w:val="36"/>
      <w:szCs w:val="36"/>
    </w:rPr>
  </w:style>
  <w:style w:type="paragraph" w:styleId="Heading3">
    <w:name w:val="heading 3"/>
    <w:basedOn w:val="Normal"/>
    <w:next w:val="Normal"/>
    <w:qFormat/>
    <w:rsid w:val="00EF7B96"/>
    <w:pPr>
      <w:keepNext/>
      <w:spacing w:before="240" w:after="60"/>
      <w:outlineLvl w:val="2"/>
    </w:pPr>
    <w:rPr>
      <w:rFonts w:ascii="Times New Roman" w:eastAsia="Times New Roman" w:hAnsi="Times New Roman" w:cs="Times New Roman"/>
      <w:b/>
      <w:bCs/>
      <w:i w:val="0"/>
      <w:sz w:val="28"/>
      <w:szCs w:val="28"/>
    </w:rPr>
  </w:style>
  <w:style w:type="paragraph" w:styleId="Heading4">
    <w:name w:val="heading 4"/>
    <w:basedOn w:val="Normal"/>
    <w:next w:val="Normal"/>
    <w:qFormat/>
    <w:rsid w:val="00EF7B96"/>
    <w:pPr>
      <w:keepNext/>
      <w:spacing w:before="240" w:after="60"/>
      <w:outlineLvl w:val="3"/>
    </w:pPr>
    <w:rPr>
      <w:rFonts w:ascii="Times New Roman" w:eastAsia="Times New Roman" w:hAnsi="Times New Roman" w:cs="Times New Roman"/>
      <w:b/>
      <w:bCs/>
      <w:i w:val="0"/>
      <w:sz w:val="24"/>
      <w:szCs w:val="24"/>
    </w:rPr>
  </w:style>
  <w:style w:type="paragraph" w:styleId="Heading5">
    <w:name w:val="heading 5"/>
    <w:basedOn w:val="Normal"/>
    <w:next w:val="Normal"/>
    <w:qFormat/>
    <w:rsid w:val="00EF7B96"/>
    <w:pPr>
      <w:spacing w:before="240" w:after="60"/>
      <w:outlineLvl w:val="4"/>
    </w:pPr>
    <w:rPr>
      <w:rFonts w:ascii="Times New Roman" w:eastAsia="Times New Roman" w:hAnsi="Times New Roman" w:cs="Times New Roman"/>
      <w:b/>
      <w:bCs/>
      <w:i w:val="0"/>
      <w:iCs/>
      <w:sz w:val="20"/>
      <w:szCs w:val="20"/>
    </w:rPr>
  </w:style>
  <w:style w:type="paragraph" w:styleId="Heading6">
    <w:name w:val="heading 6"/>
    <w:basedOn w:val="Normal"/>
    <w:next w:val="Normal"/>
    <w:qFormat/>
    <w:rsid w:val="00EF7B96"/>
    <w:pPr>
      <w:spacing w:before="240" w:after="60"/>
      <w:outlineLvl w:val="5"/>
    </w:pPr>
    <w:rPr>
      <w:rFonts w:ascii="Times New Roman" w:eastAsia="Times New Roman" w:hAnsi="Times New Roman" w:cs="Times New Roman"/>
      <w:b/>
      <w:bCs/>
      <w:i w:val="0"/>
      <w:sz w:val="16"/>
      <w:szCs w:val="16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at-UserDefinedgrp-29rplc-8">
    <w:name w:val="cat-UserDefined grp-29 rplc-8"/>
    <w:basedOn w:val="DefaultParagraphFont"/>
  </w:style>
  <w:style w:type="character" w:customStyle="1" w:styleId="cat-UserDefinedgrp-30rplc-10">
    <w:name w:val="cat-UserDefined grp-30 rplc-10"/>
    <w:basedOn w:val="DefaultParagraphFont"/>
  </w:style>
  <w:style w:type="character" w:customStyle="1" w:styleId="cat-UserDefinedgrp-30rplc-15">
    <w:name w:val="cat-UserDefined grp-30 rplc-15"/>
    <w:basedOn w:val="DefaultParagraphFont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garantf1://12056199.3/" TargetMode="External" /><Relationship Id="rId5" Type="http://schemas.openxmlformats.org/officeDocument/2006/relationships/styles" Target="styles.xml" />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